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51" w:rsidRPr="00167C86" w:rsidRDefault="001F30D1" w:rsidP="001F30D1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167C86">
        <w:rPr>
          <w:rFonts w:ascii="Arial" w:hAnsi="Arial" w:cs="Arial"/>
          <w:sz w:val="36"/>
          <w:szCs w:val="36"/>
        </w:rPr>
        <w:t xml:space="preserve">Tài liệu tích hợp cổng thanh toán </w:t>
      </w:r>
      <w:r w:rsidR="003E0716">
        <w:rPr>
          <w:rFonts w:ascii="Arial" w:hAnsi="Arial" w:cs="Arial"/>
          <w:sz w:val="36"/>
          <w:szCs w:val="36"/>
        </w:rPr>
        <w:t>Ngân Lượng</w:t>
      </w:r>
      <w:r w:rsidR="001629FC">
        <w:rPr>
          <w:rFonts w:ascii="Arial" w:hAnsi="Arial" w:cs="Arial"/>
          <w:sz w:val="36"/>
          <w:szCs w:val="36"/>
        </w:rPr>
        <w:t xml:space="preserve"> C</w:t>
      </w:r>
      <w:r w:rsidR="003C7429">
        <w:rPr>
          <w:rFonts w:ascii="Arial" w:hAnsi="Arial" w:cs="Arial"/>
          <w:sz w:val="36"/>
          <w:szCs w:val="36"/>
        </w:rPr>
        <w:t>heckout 3.1</w:t>
      </w:r>
    </w:p>
    <w:p w:rsidR="001F30D1" w:rsidRDefault="001F30D1" w:rsidP="001F30D1"/>
    <w:p w:rsidR="001F30D1" w:rsidRDefault="00607959" w:rsidP="00D3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21886">
        <w:rPr>
          <w:rFonts w:ascii="Arial" w:hAnsi="Arial" w:cs="Arial"/>
          <w:b/>
          <w:sz w:val="24"/>
          <w:szCs w:val="24"/>
        </w:rPr>
        <w:t>Mô tả hàm kết nối</w:t>
      </w:r>
    </w:p>
    <w:p w:rsidR="00C17F0A" w:rsidRDefault="00C17F0A" w:rsidP="00C17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Sử dụng phương thức POST, gửi yêu </w:t>
      </w:r>
      <w:r w:rsidR="005E3866">
        <w:rPr>
          <w:rFonts w:ascii="Arial" w:hAnsi="Arial" w:cs="Arial"/>
          <w:sz w:val="24"/>
          <w:szCs w:val="24"/>
        </w:rPr>
        <w:t>cầu</w:t>
      </w:r>
      <w:r>
        <w:rPr>
          <w:rFonts w:ascii="Arial" w:hAnsi="Arial" w:cs="Arial"/>
          <w:sz w:val="24"/>
          <w:szCs w:val="24"/>
        </w:rPr>
        <w:t xml:space="preserve"> vào địa chỉ API như sau:</w:t>
      </w:r>
    </w:p>
    <w:p w:rsidR="00C17F0A" w:rsidRPr="00C17F0A" w:rsidRDefault="00466B17" w:rsidP="00C17F0A">
      <w:pPr>
        <w:spacing w:after="0" w:line="240" w:lineRule="auto"/>
        <w:rPr>
          <w:rFonts w:ascii="Calibri" w:eastAsia="Times New Roman" w:hAnsi="Calibri" w:cs="Times New Roman"/>
          <w:noProof w:val="0"/>
          <w:color w:val="0000FF"/>
          <w:u w:val="single"/>
        </w:rPr>
      </w:pPr>
      <w:hyperlink r:id="rId8" w:history="1">
        <w:r w:rsidR="00C17F0A" w:rsidRPr="00C17F0A">
          <w:rPr>
            <w:rFonts w:ascii="Calibri" w:eastAsia="Times New Roman" w:hAnsi="Calibri" w:cs="Times New Roman"/>
            <w:noProof w:val="0"/>
            <w:color w:val="0000FF"/>
            <w:u w:val="single"/>
          </w:rPr>
          <w:t>https://www.nganluong.vn/checkout.api.nganluong.post.php</w:t>
        </w:r>
      </w:hyperlink>
    </w:p>
    <w:p w:rsidR="00C17F0A" w:rsidRPr="00C17F0A" w:rsidRDefault="00C17F0A" w:rsidP="00C17F0A">
      <w:pPr>
        <w:rPr>
          <w:rFonts w:ascii="Arial" w:hAnsi="Arial" w:cs="Arial"/>
          <w:sz w:val="24"/>
          <w:szCs w:val="24"/>
        </w:rPr>
      </w:pPr>
    </w:p>
    <w:p w:rsidR="000D6CF7" w:rsidRDefault="000D6CF7" w:rsidP="00D35286">
      <w:pPr>
        <w:pStyle w:val="ListParagraph"/>
        <w:rPr>
          <w:rFonts w:ascii="Arial" w:hAnsi="Arial" w:cs="Arial"/>
        </w:rPr>
      </w:pPr>
    </w:p>
    <w:p w:rsidR="00607959" w:rsidRPr="00117DEF" w:rsidRDefault="00607959" w:rsidP="00117DEF">
      <w:pPr>
        <w:pStyle w:val="ListParagraph"/>
        <w:numPr>
          <w:ilvl w:val="1"/>
          <w:numId w:val="3"/>
        </w:numPr>
        <w:tabs>
          <w:tab w:val="left" w:pos="-4320"/>
        </w:tabs>
        <w:ind w:left="900" w:hanging="540"/>
        <w:rPr>
          <w:rFonts w:ascii="Arial" w:hAnsi="Arial" w:cs="Arial"/>
        </w:rPr>
      </w:pPr>
      <w:r w:rsidRPr="00117DEF">
        <w:rPr>
          <w:rFonts w:ascii="Arial" w:hAnsi="Arial" w:cs="Arial"/>
        </w:rPr>
        <w:t xml:space="preserve">Hàm </w:t>
      </w:r>
      <w:r w:rsidR="00A82CE6" w:rsidRPr="00A82CE6">
        <w:rPr>
          <w:rFonts w:ascii="Arial" w:hAnsi="Arial" w:cs="Arial"/>
        </w:rPr>
        <w:t>SetExpressCheckout</w:t>
      </w:r>
    </w:p>
    <w:p w:rsidR="00607959" w:rsidRDefault="00607959" w:rsidP="00D02625">
      <w:pPr>
        <w:pStyle w:val="ListParagraph"/>
        <w:numPr>
          <w:ilvl w:val="0"/>
          <w:numId w:val="4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Dùng để gửi đơn hàng cần thanh toán sang </w:t>
      </w:r>
      <w:r w:rsidR="00B23220">
        <w:rPr>
          <w:rFonts w:ascii="Arial" w:hAnsi="Arial" w:cs="Arial"/>
        </w:rPr>
        <w:t>Ngân Lượng</w:t>
      </w:r>
    </w:p>
    <w:tbl>
      <w:tblPr>
        <w:tblW w:w="10104" w:type="dxa"/>
        <w:tblInd w:w="103" w:type="dxa"/>
        <w:tblLook w:val="04A0"/>
      </w:tblPr>
      <w:tblGrid>
        <w:gridCol w:w="2075"/>
        <w:gridCol w:w="1189"/>
        <w:gridCol w:w="6840"/>
      </w:tblGrid>
      <w:tr w:rsidR="00976CE2" w:rsidRPr="00B51977" w:rsidTr="00390FBC">
        <w:trPr>
          <w:trHeight w:val="345"/>
        </w:trPr>
        <w:tc>
          <w:tcPr>
            <w:tcW w:w="10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76CE2" w:rsidRPr="00B51977" w:rsidRDefault="00976CE2" w:rsidP="00976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</w:rPr>
              <w:t>Tham số đầu vào</w:t>
            </w:r>
          </w:p>
        </w:tc>
      </w:tr>
      <w:tr w:rsidR="00B51977" w:rsidRPr="00B51977" w:rsidTr="00390FBC">
        <w:trPr>
          <w:trHeight w:val="34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bCs/>
                <w:noProof w:val="0"/>
                <w:color w:val="000000"/>
              </w:rPr>
            </w:pPr>
            <w:r w:rsidRPr="00B51977">
              <w:rPr>
                <w:rFonts w:ascii="Arial" w:eastAsia="Times New Roman" w:hAnsi="Arial" w:cs="Arial"/>
                <w:bCs/>
                <w:noProof w:val="0"/>
                <w:color w:val="000000"/>
              </w:rPr>
              <w:t>Tên trường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bCs/>
                <w:noProof w:val="0"/>
                <w:color w:val="000000"/>
              </w:rPr>
            </w:pPr>
            <w:r w:rsidRPr="00B51977">
              <w:rPr>
                <w:rFonts w:ascii="Arial" w:eastAsia="Times New Roman" w:hAnsi="Arial" w:cs="Arial"/>
                <w:bCs/>
                <w:noProof w:val="0"/>
                <w:color w:val="000000"/>
              </w:rPr>
              <w:t>Kiểu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bCs/>
                <w:noProof w:val="0"/>
                <w:color w:val="000000"/>
              </w:rPr>
            </w:pPr>
            <w:r w:rsidRPr="00B51977">
              <w:rPr>
                <w:rFonts w:ascii="Arial" w:eastAsia="Times New Roman" w:hAnsi="Arial" w:cs="Arial"/>
                <w:bCs/>
                <w:noProof w:val="0"/>
                <w:color w:val="000000"/>
              </w:rPr>
              <w:t>Mô tả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  <w:t>merchant_id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Mã merchant khai báo tại NganLuong.vn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  <w:t>merchant_password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MD5(Mật khẩu kết nối giữa merchant và NganLuong.vn)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  <w:t>version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3.1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  <w:t>function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SetExpressCheckout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FF0000"/>
                <w:sz w:val="18"/>
                <w:szCs w:val="18"/>
              </w:rPr>
              <w:t>receiver_email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Email  NganLuong.vn của người bán/nhận tiền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FF0000"/>
                <w:sz w:val="18"/>
                <w:szCs w:val="18"/>
              </w:rPr>
              <w:t>order_code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Mã hóa đơn do website bán hàng sinh ra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FF0000"/>
                <w:sz w:val="18"/>
                <w:szCs w:val="18"/>
              </w:rPr>
              <w:t>total_amount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0F3032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Tổng số tiền của hóa đơn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FF0000"/>
                <w:sz w:val="18"/>
                <w:szCs w:val="18"/>
              </w:rPr>
              <w:t>payment_method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Default="00B51977" w:rsidP="00857FD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Phương thức thanh toán</w:t>
            </w:r>
            <w:r w:rsidR="00857FD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 xml:space="preserve"> nhận các giá trị sau:</w:t>
            </w:r>
          </w:p>
          <w:p w:rsidR="00857FD3" w:rsidRDefault="00857FD3" w:rsidP="00857FD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</w:p>
          <w:p w:rsidR="00857FD3" w:rsidRPr="00857FD3" w:rsidRDefault="00857FD3" w:rsidP="00857FD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857FD3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>NL</w:t>
            </w:r>
            <w:r w:rsidRPr="00857FD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: Thanh toán qua số dư ví</w:t>
            </w:r>
          </w:p>
          <w:p w:rsidR="00857FD3" w:rsidRPr="00857FD3" w:rsidRDefault="00857FD3" w:rsidP="00857FD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857FD3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>VISA</w:t>
            </w:r>
            <w:r w:rsidR="00AC62D0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 xml:space="preserve"> </w:t>
            </w:r>
            <w:r w:rsidR="00AC62D0" w:rsidRPr="00AC62D0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( với bank_code: VISA hoặc MASTER</w:t>
            </w:r>
            <w:r w:rsidR="0061459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 xml:space="preserve"> hoặc JCB</w:t>
            </w:r>
            <w:r w:rsidR="00AC62D0" w:rsidRPr="00AC62D0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)</w:t>
            </w:r>
            <w:r w:rsidRPr="00857FD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: Thanh toán bằng thẻ Visa, Master Card</w:t>
            </w:r>
          </w:p>
          <w:p w:rsidR="00857FD3" w:rsidRPr="00857FD3" w:rsidRDefault="00857FD3" w:rsidP="00857FD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857FD3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>ATM_ONLINE</w:t>
            </w:r>
            <w:r w:rsidRPr="00857FD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: Thanh toán online dùng thẻ ATM/Tài khoản ngân hàng trong nước</w:t>
            </w:r>
          </w:p>
          <w:p w:rsidR="00857FD3" w:rsidRPr="00857FD3" w:rsidRDefault="00857FD3" w:rsidP="00857FD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857FD3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>ATM_OFFLINE</w:t>
            </w:r>
            <w:r w:rsidRPr="00857FD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: Thanh toán chuyển khoản tại cây ATM</w:t>
            </w:r>
          </w:p>
          <w:p w:rsidR="00857FD3" w:rsidRPr="00857FD3" w:rsidRDefault="00857FD3" w:rsidP="00857FD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857FD3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>NH_OFFLINE</w:t>
            </w:r>
            <w:r w:rsidRPr="00857FD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: Thanh toán chuyển khoản hoặc nộp tiền tại quầy giao dịch NH</w:t>
            </w:r>
          </w:p>
          <w:p w:rsidR="00857FD3" w:rsidRDefault="00857FD3" w:rsidP="00857FD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857FD3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>TTVP</w:t>
            </w:r>
            <w:r w:rsidRPr="00857FD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: Tiền mặt tại văn phòng NganLuong.vn</w:t>
            </w:r>
          </w:p>
          <w:p w:rsidR="00FC5813" w:rsidRDefault="00FC5813" w:rsidP="00857FD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FC5813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>CREDIT_CARD_PREPAID</w:t>
            </w:r>
            <w:r w:rsidR="00AC62D0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 xml:space="preserve"> </w:t>
            </w:r>
            <w:r w:rsidR="00AC62D0" w:rsidRPr="00857FD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 xml:space="preserve"> Thanh toán bằng thẻ visa, master trả trước</w:t>
            </w:r>
          </w:p>
          <w:p w:rsidR="00857FD3" w:rsidRPr="00B51977" w:rsidRDefault="002F527F" w:rsidP="002F52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E36044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>IB_ONLINE</w:t>
            </w:r>
            <w:r w:rsidR="00DC067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 w:rsidRPr="002F527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(IB_ONLINE : VCB, TCB, DAB, BIDV)</w:t>
            </w:r>
            <w:r w:rsidR="00DC067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: Thanh toán bằng internet banking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FF0000"/>
                <w:sz w:val="18"/>
                <w:szCs w:val="18"/>
              </w:rPr>
              <w:t>bank_code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Mã Ngân hàng</w:t>
            </w:r>
            <w:r w:rsidR="00833CB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 xml:space="preserve"> ( bắt buộc với phương thức </w:t>
            </w:r>
            <w:r w:rsidR="00833CBF" w:rsidRPr="00857FD3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>ATM_ONLINE</w:t>
            </w:r>
            <w:r w:rsidR="00833CB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 xml:space="preserve">, </w:t>
            </w:r>
            <w:r w:rsidR="00833CBF" w:rsidRPr="00857FD3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>ATM_OFFLINE</w:t>
            </w:r>
            <w:r w:rsidR="00833CB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 xml:space="preserve">, </w:t>
            </w:r>
            <w:r w:rsidR="00833CBF" w:rsidRPr="00857FD3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>NH_OFFLINE</w:t>
            </w:r>
            <w:r w:rsidR="00FC5813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 xml:space="preserve">, </w:t>
            </w:r>
            <w:r w:rsidR="00FC5813" w:rsidRPr="00FC5813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>CREDIT_CARD_PREPAID</w:t>
            </w:r>
            <w:r w:rsidR="00FC581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 w:rsidR="00DE17D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)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payment_type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Kiểu giao dịch: 1 - Ngay; 2 - Tạm giữ; Nếu không truyền hoặc bằng rỗng thì lấy theo chính sách của NganLuong.vn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order_description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Mô tả đơn hàng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tax_amount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Tổng số tiền thuế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discount_amount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Số tiền giảm giá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fee_shipping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Phí vận chuyển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lastRenderedPageBreak/>
              <w:t>return_url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Địa chỉ website nhận thông báo giao dịch thành công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cancel_url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Địa chỉ website nhận "Hủy giao dịch"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time_limit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Thời gian cho phép thanh toán; tính theo phút, mặc định = 24 giờ (1440 phút)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FF0000"/>
                <w:sz w:val="18"/>
                <w:szCs w:val="18"/>
              </w:rPr>
              <w:t>buyer_fullname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Tên người mua hàng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FF0000"/>
                <w:sz w:val="18"/>
                <w:szCs w:val="18"/>
              </w:rPr>
              <w:t>buyer_email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Địa chỉ Email người mua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FF0000"/>
                <w:sz w:val="18"/>
                <w:szCs w:val="18"/>
              </w:rPr>
              <w:t>buyer_mobile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Điện thoại người mua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buyer_address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Địa chỉ người mua hàng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affiliate_code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Mã đối tác làm đại lý của NganLuong.vn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total_item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Tổng số sản phẩm trong đơn hàng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item_name1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Tên sản phẩm 1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item_quantity1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Số lượng sản phẩm 1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item_amount1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Đơn giá sản phẩm 1</w:t>
            </w:r>
          </w:p>
        </w:tc>
      </w:tr>
      <w:tr w:rsidR="00B51977" w:rsidRPr="00B51977" w:rsidTr="00390FBC">
        <w:trPr>
          <w:trHeight w:val="39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item_url1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77" w:rsidRPr="00B51977" w:rsidRDefault="00B51977" w:rsidP="00B5197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Đường link sản phẩm</w:t>
            </w:r>
          </w:p>
        </w:tc>
      </w:tr>
      <w:tr w:rsidR="00A90C6F" w:rsidRPr="00A90C6F" w:rsidTr="00976CE2">
        <w:trPr>
          <w:trHeight w:val="375"/>
        </w:trPr>
        <w:tc>
          <w:tcPr>
            <w:tcW w:w="10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0C6F" w:rsidRPr="00976CE2" w:rsidRDefault="00A90C6F" w:rsidP="00A9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r w:rsidRPr="00976CE2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Kết quả trả về</w:t>
            </w:r>
          </w:p>
        </w:tc>
      </w:tr>
      <w:tr w:rsidR="00176D55" w:rsidRPr="00A90C6F" w:rsidTr="00976CE2">
        <w:trPr>
          <w:trHeight w:val="37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76D55" w:rsidRPr="00B51977" w:rsidRDefault="00176D55" w:rsidP="002F527F">
            <w:pPr>
              <w:spacing w:after="0" w:line="240" w:lineRule="auto"/>
              <w:rPr>
                <w:rFonts w:ascii="Arial" w:eastAsia="Times New Roman" w:hAnsi="Arial" w:cs="Arial"/>
                <w:bCs/>
                <w:noProof w:val="0"/>
                <w:color w:val="000000"/>
              </w:rPr>
            </w:pPr>
            <w:r w:rsidRPr="00B51977">
              <w:rPr>
                <w:rFonts w:ascii="Arial" w:eastAsia="Times New Roman" w:hAnsi="Arial" w:cs="Arial"/>
                <w:bCs/>
                <w:noProof w:val="0"/>
                <w:color w:val="000000"/>
              </w:rPr>
              <w:t>Tên trường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76D55" w:rsidRPr="00B51977" w:rsidRDefault="00176D55" w:rsidP="002F527F">
            <w:pPr>
              <w:spacing w:after="0" w:line="240" w:lineRule="auto"/>
              <w:rPr>
                <w:rFonts w:ascii="Arial" w:eastAsia="Times New Roman" w:hAnsi="Arial" w:cs="Arial"/>
                <w:bCs/>
                <w:noProof w:val="0"/>
                <w:color w:val="000000"/>
              </w:rPr>
            </w:pPr>
            <w:r w:rsidRPr="00B51977">
              <w:rPr>
                <w:rFonts w:ascii="Arial" w:eastAsia="Times New Roman" w:hAnsi="Arial" w:cs="Arial"/>
                <w:bCs/>
                <w:noProof w:val="0"/>
                <w:color w:val="000000"/>
              </w:rPr>
              <w:t>Kiểu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76D55" w:rsidRPr="00B51977" w:rsidRDefault="00176D55" w:rsidP="002F527F">
            <w:pPr>
              <w:spacing w:after="0" w:line="240" w:lineRule="auto"/>
              <w:rPr>
                <w:rFonts w:ascii="Arial" w:eastAsia="Times New Roman" w:hAnsi="Arial" w:cs="Arial"/>
                <w:bCs/>
                <w:noProof w:val="0"/>
                <w:color w:val="000000"/>
              </w:rPr>
            </w:pPr>
            <w:r w:rsidRPr="00B51977">
              <w:rPr>
                <w:rFonts w:ascii="Arial" w:eastAsia="Times New Roman" w:hAnsi="Arial" w:cs="Arial"/>
                <w:bCs/>
                <w:noProof w:val="0"/>
                <w:color w:val="000000"/>
              </w:rPr>
              <w:t>Mô tả</w:t>
            </w:r>
          </w:p>
        </w:tc>
      </w:tr>
      <w:tr w:rsidR="00176D55" w:rsidRPr="00A90C6F" w:rsidTr="00976CE2">
        <w:trPr>
          <w:trHeight w:val="37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55" w:rsidRPr="00A90C6F" w:rsidRDefault="00176D55" w:rsidP="00A9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A9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error_code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55" w:rsidRPr="00A90C6F" w:rsidRDefault="00176D55" w:rsidP="00A9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A9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55" w:rsidRPr="00A90C6F" w:rsidRDefault="00176D55" w:rsidP="00A9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A9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Mã lỗi</w:t>
            </w:r>
          </w:p>
        </w:tc>
      </w:tr>
      <w:tr w:rsidR="00176D55" w:rsidRPr="00A90C6F" w:rsidTr="00976CE2">
        <w:trPr>
          <w:trHeight w:val="37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55" w:rsidRPr="00A90C6F" w:rsidRDefault="00176D55" w:rsidP="00A9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A9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token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55" w:rsidRPr="00A90C6F" w:rsidRDefault="00176D55" w:rsidP="00A9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A9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55" w:rsidRPr="00A90C6F" w:rsidRDefault="00176D55" w:rsidP="00A9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A9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Mã token ghi nhận giao dịch duy nhất tại NganLuong.vn</w:t>
            </w:r>
          </w:p>
        </w:tc>
      </w:tr>
      <w:tr w:rsidR="00176D55" w:rsidRPr="00A90C6F" w:rsidTr="00976CE2">
        <w:trPr>
          <w:trHeight w:val="102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55" w:rsidRPr="00A90C6F" w:rsidRDefault="00176D55" w:rsidP="00A9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A9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checkout_url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55" w:rsidRPr="00A90C6F" w:rsidRDefault="00176D55" w:rsidP="00A9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A9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55" w:rsidRPr="00A90C6F" w:rsidRDefault="00176D55" w:rsidP="00A9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A9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Đường link thanh toán tại ngân hàng hoặc thẻ visa (với NH online) hoặc đường link hướng dẫn thanh toán với chuyển khoản tại ATM, quầy GD ngân hàng</w:t>
            </w:r>
          </w:p>
        </w:tc>
      </w:tr>
      <w:tr w:rsidR="00176D55" w:rsidRPr="00A90C6F" w:rsidTr="00976CE2">
        <w:trPr>
          <w:trHeight w:val="37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55" w:rsidRPr="00A90C6F" w:rsidRDefault="00176D55" w:rsidP="00A9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A9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time_limit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55" w:rsidRPr="00A90C6F" w:rsidRDefault="00176D55" w:rsidP="00A9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A9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55" w:rsidRPr="00A90C6F" w:rsidRDefault="00176D55" w:rsidP="00A9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A9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Thời gian cho phép thanh toán; tính theo phút, mặc định = 24 giờ (1440 phút)</w:t>
            </w:r>
          </w:p>
        </w:tc>
      </w:tr>
      <w:tr w:rsidR="00176D55" w:rsidRPr="00A90C6F" w:rsidTr="00976CE2">
        <w:trPr>
          <w:trHeight w:val="37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55" w:rsidRPr="00A90C6F" w:rsidRDefault="00176D55" w:rsidP="00A9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A9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55" w:rsidRPr="00A90C6F" w:rsidRDefault="00176D55" w:rsidP="00A9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A9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D55" w:rsidRPr="00A90C6F" w:rsidRDefault="00176D55" w:rsidP="00A90C6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A90C6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Mô tả lỗi (nếu có)</w:t>
            </w:r>
          </w:p>
        </w:tc>
      </w:tr>
    </w:tbl>
    <w:p w:rsidR="007A47C9" w:rsidRDefault="007A47C9" w:rsidP="00607959">
      <w:pPr>
        <w:pStyle w:val="ListParagraph"/>
        <w:ind w:left="1080"/>
        <w:rPr>
          <w:rFonts w:ascii="Arial" w:hAnsi="Arial" w:cs="Arial"/>
        </w:rPr>
      </w:pPr>
    </w:p>
    <w:p w:rsidR="00A90C6F" w:rsidRDefault="00A90C6F" w:rsidP="00607959">
      <w:pPr>
        <w:pStyle w:val="ListParagraph"/>
        <w:ind w:left="1080"/>
        <w:rPr>
          <w:rFonts w:ascii="Arial" w:hAnsi="Arial" w:cs="Arial"/>
        </w:rPr>
      </w:pPr>
    </w:p>
    <w:p w:rsidR="00607959" w:rsidRDefault="00607959" w:rsidP="00117DEF">
      <w:pPr>
        <w:pStyle w:val="ListParagraph"/>
        <w:numPr>
          <w:ilvl w:val="1"/>
          <w:numId w:val="3"/>
        </w:numPr>
        <w:tabs>
          <w:tab w:val="left" w:pos="-432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Hàm </w:t>
      </w:r>
      <w:r w:rsidR="00305517" w:rsidRPr="00305517">
        <w:rPr>
          <w:rFonts w:ascii="Arial" w:hAnsi="Arial" w:cs="Arial"/>
        </w:rPr>
        <w:t>GetTransactionDetail</w:t>
      </w:r>
    </w:p>
    <w:p w:rsidR="000D6CF7" w:rsidRDefault="000D6CF7" w:rsidP="00BE4E51">
      <w:pPr>
        <w:pStyle w:val="ListParagraph"/>
        <w:numPr>
          <w:ilvl w:val="0"/>
          <w:numId w:val="4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Dùng để kiểm tra trạng thái thanh toán</w:t>
      </w:r>
      <w:r w:rsidR="00305517">
        <w:rPr>
          <w:rFonts w:ascii="Arial" w:hAnsi="Arial" w:cs="Arial"/>
        </w:rPr>
        <w:t>, truy vấn thông tin giao dịch</w:t>
      </w:r>
      <w:r>
        <w:rPr>
          <w:rFonts w:ascii="Arial" w:hAnsi="Arial" w:cs="Arial"/>
        </w:rPr>
        <w:t xml:space="preserve"> của một đơn hàng</w:t>
      </w:r>
    </w:p>
    <w:tbl>
      <w:tblPr>
        <w:tblW w:w="9780" w:type="dxa"/>
        <w:tblInd w:w="103" w:type="dxa"/>
        <w:tblLook w:val="04A0"/>
      </w:tblPr>
      <w:tblGrid>
        <w:gridCol w:w="2435"/>
        <w:gridCol w:w="1364"/>
        <w:gridCol w:w="5981"/>
      </w:tblGrid>
      <w:tr w:rsidR="00097597" w:rsidRPr="007C6883" w:rsidTr="002F527F">
        <w:trPr>
          <w:trHeight w:val="34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97597" w:rsidRPr="00097597" w:rsidRDefault="00097597" w:rsidP="003336B2">
            <w:pPr>
              <w:spacing w:after="0" w:line="240" w:lineRule="auto"/>
              <w:rPr>
                <w:rFonts w:ascii="Arial" w:eastAsia="Times New Roman" w:hAnsi="Arial" w:cs="Arial"/>
                <w:bCs/>
                <w:noProof w:val="0"/>
                <w:color w:val="000000"/>
              </w:rPr>
            </w:pPr>
            <w:r w:rsidRPr="00097597">
              <w:rPr>
                <w:rFonts w:ascii="Arial" w:eastAsia="Times New Roman" w:hAnsi="Arial" w:cs="Arial"/>
                <w:bCs/>
                <w:noProof w:val="0"/>
                <w:color w:val="000000"/>
                <w:sz w:val="28"/>
                <w:szCs w:val="28"/>
              </w:rPr>
              <w:t>Thông số đầu vào</w:t>
            </w:r>
          </w:p>
        </w:tc>
      </w:tr>
      <w:tr w:rsidR="007C6883" w:rsidRPr="007C6883" w:rsidTr="00097597">
        <w:trPr>
          <w:trHeight w:val="34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883" w:rsidRPr="007C6883" w:rsidRDefault="007C6883" w:rsidP="007C6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</w:rPr>
            </w:pPr>
            <w:r w:rsidRPr="007C6883">
              <w:rPr>
                <w:rFonts w:ascii="Arial" w:eastAsia="Times New Roman" w:hAnsi="Arial" w:cs="Arial"/>
                <w:b/>
                <w:bCs/>
                <w:noProof w:val="0"/>
                <w:color w:val="000000"/>
              </w:rPr>
              <w:t>Tên trường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883" w:rsidRPr="007C6883" w:rsidRDefault="007C6883" w:rsidP="007C6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</w:rPr>
            </w:pPr>
            <w:r w:rsidRPr="007C6883">
              <w:rPr>
                <w:rFonts w:ascii="Arial" w:eastAsia="Times New Roman" w:hAnsi="Arial" w:cs="Arial"/>
                <w:b/>
                <w:bCs/>
                <w:noProof w:val="0"/>
                <w:color w:val="000000"/>
              </w:rPr>
              <w:t>Kiểu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6883" w:rsidRPr="007C6883" w:rsidRDefault="007C6883" w:rsidP="007C6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</w:rPr>
            </w:pPr>
            <w:r w:rsidRPr="007C6883">
              <w:rPr>
                <w:rFonts w:ascii="Arial" w:eastAsia="Times New Roman" w:hAnsi="Arial" w:cs="Arial"/>
                <w:b/>
                <w:bCs/>
                <w:noProof w:val="0"/>
                <w:color w:val="000000"/>
              </w:rPr>
              <w:t>Mô tả</w:t>
            </w:r>
          </w:p>
        </w:tc>
      </w:tr>
      <w:tr w:rsidR="007C6883" w:rsidRPr="007C6883" w:rsidTr="00097597">
        <w:trPr>
          <w:trHeight w:val="390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83" w:rsidRPr="007C6883" w:rsidRDefault="007C6883" w:rsidP="007C688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</w:pPr>
            <w:r w:rsidRPr="007C6883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  <w:t>merchant_id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83" w:rsidRPr="007C6883" w:rsidRDefault="007C6883" w:rsidP="007C688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688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83" w:rsidRPr="007C6883" w:rsidRDefault="007C6883" w:rsidP="007C688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688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Mã merchant khai báo tại NganLuong.vn</w:t>
            </w:r>
          </w:p>
        </w:tc>
      </w:tr>
      <w:tr w:rsidR="007C6883" w:rsidRPr="007C6883" w:rsidTr="00097597">
        <w:trPr>
          <w:trHeight w:val="390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83" w:rsidRPr="007C6883" w:rsidRDefault="007C6883" w:rsidP="007C688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</w:pPr>
            <w:r w:rsidRPr="007C6883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  <w:t>merchant_password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83" w:rsidRPr="007C6883" w:rsidRDefault="007C6883" w:rsidP="007C688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688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83" w:rsidRPr="007C6883" w:rsidRDefault="007C6883" w:rsidP="007C688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688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MD5(Mật khẩu kết nối giữa merchant và NganLuong.vn)</w:t>
            </w:r>
          </w:p>
        </w:tc>
      </w:tr>
      <w:tr w:rsidR="007C6883" w:rsidRPr="007C6883" w:rsidTr="00097597">
        <w:trPr>
          <w:trHeight w:val="390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83" w:rsidRPr="007C6883" w:rsidRDefault="007C6883" w:rsidP="007C688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</w:pPr>
            <w:r w:rsidRPr="007C6883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  <w:t>version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83" w:rsidRPr="007C6883" w:rsidRDefault="007C6883" w:rsidP="007C688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688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83" w:rsidRPr="007C6883" w:rsidRDefault="007C6883" w:rsidP="007C6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7C688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3.1</w:t>
            </w:r>
          </w:p>
        </w:tc>
      </w:tr>
      <w:tr w:rsidR="007C6883" w:rsidRPr="007C6883" w:rsidTr="00097597">
        <w:trPr>
          <w:trHeight w:val="390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83" w:rsidRPr="007C6883" w:rsidRDefault="007C6883" w:rsidP="007C688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</w:pPr>
            <w:r w:rsidRPr="007C6883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  <w:t>function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83" w:rsidRPr="007C6883" w:rsidRDefault="007C6883" w:rsidP="007C688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688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83" w:rsidRPr="007C6883" w:rsidRDefault="007C6883" w:rsidP="007C6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7C688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GetTransactionDetail</w:t>
            </w:r>
          </w:p>
        </w:tc>
      </w:tr>
      <w:tr w:rsidR="007C6883" w:rsidRPr="007C6883" w:rsidTr="00097597">
        <w:trPr>
          <w:trHeight w:val="390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83" w:rsidRPr="007C6883" w:rsidRDefault="007C6883" w:rsidP="007C688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18"/>
                <w:szCs w:val="18"/>
              </w:rPr>
            </w:pPr>
            <w:r w:rsidRPr="007C6883">
              <w:rPr>
                <w:rFonts w:ascii="Arial" w:eastAsia="Times New Roman" w:hAnsi="Arial" w:cs="Arial"/>
                <w:noProof w:val="0"/>
                <w:color w:val="FF0000"/>
                <w:sz w:val="18"/>
                <w:szCs w:val="18"/>
              </w:rPr>
              <w:t>token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83" w:rsidRPr="007C6883" w:rsidRDefault="007C6883" w:rsidP="007C688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688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83" w:rsidRPr="007C6883" w:rsidRDefault="007C6883" w:rsidP="007C688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7C688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Mã token sinh ra lúc thanh toán</w:t>
            </w:r>
          </w:p>
        </w:tc>
      </w:tr>
      <w:tr w:rsidR="0036207F" w:rsidRPr="0036207F" w:rsidTr="0036207F">
        <w:trPr>
          <w:trHeight w:val="37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6207F" w:rsidRPr="0036207F" w:rsidRDefault="00097597" w:rsidP="003336B2">
            <w:pPr>
              <w:spacing w:after="0" w:line="240" w:lineRule="auto"/>
              <w:rPr>
                <w:rFonts w:ascii="Arial" w:eastAsia="Times New Roman" w:hAnsi="Arial" w:cs="Arial"/>
                <w:bCs/>
                <w:noProof w:val="0"/>
                <w:color w:val="000000"/>
                <w:sz w:val="28"/>
                <w:szCs w:val="28"/>
              </w:rPr>
            </w:pPr>
            <w:r w:rsidRPr="00097597">
              <w:rPr>
                <w:rFonts w:ascii="Arial" w:eastAsia="Times New Roman" w:hAnsi="Arial" w:cs="Arial"/>
                <w:bCs/>
                <w:noProof w:val="0"/>
                <w:color w:val="000000"/>
                <w:sz w:val="28"/>
                <w:szCs w:val="28"/>
              </w:rPr>
              <w:t>Thông số đầu ra</w:t>
            </w:r>
          </w:p>
        </w:tc>
      </w:tr>
      <w:tr w:rsidR="0036207F" w:rsidRPr="0036207F" w:rsidTr="00097597">
        <w:trPr>
          <w:trHeight w:val="37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lastRenderedPageBreak/>
              <w:t>error_code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Mã lỗi</w:t>
            </w:r>
          </w:p>
        </w:tc>
      </w:tr>
      <w:tr w:rsidR="0036207F" w:rsidRPr="0036207F" w:rsidTr="00097597">
        <w:trPr>
          <w:trHeight w:val="37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token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Mã token ghi nhận giao dịch duy nhất tại NganLuong.vn</w:t>
            </w:r>
          </w:p>
        </w:tc>
      </w:tr>
      <w:tr w:rsidR="0036207F" w:rsidRPr="0036207F" w:rsidTr="00097597">
        <w:trPr>
          <w:trHeight w:val="37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receiver_email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Email  NganLuong.vn của người bán/nhận tiền</w:t>
            </w:r>
          </w:p>
        </w:tc>
      </w:tr>
      <w:tr w:rsidR="0036207F" w:rsidRPr="0036207F" w:rsidTr="00097597">
        <w:trPr>
          <w:trHeight w:val="52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order_code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Mã hóa đơn do website bán hàng sinh ra</w:t>
            </w:r>
          </w:p>
        </w:tc>
      </w:tr>
      <w:tr w:rsidR="0036207F" w:rsidRPr="0036207F" w:rsidTr="00097597">
        <w:trPr>
          <w:trHeight w:val="52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total_amount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41458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Tổng số tiền của hóa đơn</w:t>
            </w:r>
          </w:p>
        </w:tc>
      </w:tr>
      <w:tr w:rsidR="0036207F" w:rsidRPr="0036207F" w:rsidTr="00097597">
        <w:trPr>
          <w:trHeight w:val="52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payment_method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39" w:rsidRDefault="00CA5F39" w:rsidP="00CA5F3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B51977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Phương thức thanh toán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 xml:space="preserve"> nhận các giá trị sau:</w:t>
            </w:r>
          </w:p>
          <w:p w:rsidR="00CA5F39" w:rsidRDefault="00CA5F39" w:rsidP="00CA5F3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</w:p>
          <w:p w:rsidR="00151D90" w:rsidRPr="00857FD3" w:rsidRDefault="00151D90" w:rsidP="00151D9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857FD3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>NL</w:t>
            </w:r>
            <w:r w:rsidRPr="00857FD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: Thanh toán qua số dư ví</w:t>
            </w:r>
          </w:p>
          <w:p w:rsidR="00151D90" w:rsidRPr="00857FD3" w:rsidRDefault="00151D90" w:rsidP="00151D9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857FD3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>VISA</w:t>
            </w:r>
            <w:r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 xml:space="preserve"> </w:t>
            </w:r>
            <w:r w:rsidRPr="00AC62D0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( với bank_code: VISA hoặc MASTER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 xml:space="preserve"> hoặc JCB</w:t>
            </w:r>
            <w:r w:rsidRPr="00AC62D0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)</w:t>
            </w:r>
            <w:r w:rsidRPr="00857FD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: Thanh toán bằng thẻ Visa, Master Card</w:t>
            </w:r>
          </w:p>
          <w:p w:rsidR="00151D90" w:rsidRPr="00857FD3" w:rsidRDefault="00151D90" w:rsidP="00151D9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857FD3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>ATM_ONLINE</w:t>
            </w:r>
            <w:r w:rsidRPr="00857FD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: Thanh toán online dùng thẻ ATM/Tài khoản ngân hàng trong nước</w:t>
            </w:r>
          </w:p>
          <w:p w:rsidR="00151D90" w:rsidRPr="00857FD3" w:rsidRDefault="00151D90" w:rsidP="00151D9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857FD3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>ATM_OFFLINE</w:t>
            </w:r>
            <w:r w:rsidRPr="00857FD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: Thanh toán chuyển khoản tại cây ATM</w:t>
            </w:r>
          </w:p>
          <w:p w:rsidR="00151D90" w:rsidRPr="00857FD3" w:rsidRDefault="00151D90" w:rsidP="00151D9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857FD3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>NH_OFFLINE</w:t>
            </w:r>
            <w:r w:rsidRPr="00857FD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: Thanh toán chuyển khoản hoặc nộp tiền tại quầy giao dịch NH</w:t>
            </w:r>
          </w:p>
          <w:p w:rsidR="00151D90" w:rsidRDefault="00151D90" w:rsidP="00151D9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857FD3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>TTVP</w:t>
            </w:r>
            <w:r w:rsidRPr="00857FD3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: Tiền mặt tại văn phòng NganLuong.vn</w:t>
            </w:r>
          </w:p>
          <w:p w:rsidR="00151D90" w:rsidRDefault="00151D90" w:rsidP="00151D9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FC5813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>CREDIT_CARD_PREPAID</w:t>
            </w:r>
            <w:r w:rsidR="00A67A0E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Thanh toán bằng thẻ visa, master trả trước</w:t>
            </w:r>
          </w:p>
          <w:p w:rsidR="0036207F" w:rsidRPr="0036207F" w:rsidRDefault="00151D90" w:rsidP="00151D9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E36044">
              <w:rPr>
                <w:rFonts w:ascii="Arial" w:eastAsia="Times New Roman" w:hAnsi="Arial" w:cs="Arial"/>
                <w:b/>
                <w:noProof w:val="0"/>
                <w:color w:val="000000"/>
                <w:sz w:val="18"/>
                <w:szCs w:val="18"/>
              </w:rPr>
              <w:t>IB_ONLINE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  <w:r w:rsidRPr="002F527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(IB_ONLINE : VCB, TCB, DAB, BIDV)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: Thanh toán bằng internet banking</w:t>
            </w:r>
          </w:p>
        </w:tc>
      </w:tr>
      <w:tr w:rsidR="0036207F" w:rsidRPr="0036207F" w:rsidTr="00097597">
        <w:trPr>
          <w:trHeight w:val="52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bank_code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Mã Ngân hàng</w:t>
            </w:r>
          </w:p>
        </w:tc>
      </w:tr>
      <w:tr w:rsidR="0036207F" w:rsidRPr="0036207F" w:rsidTr="00097597">
        <w:trPr>
          <w:trHeight w:val="52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payment_type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Kiểu giao dịch: 1 - Ngay; 2 - Tạm giữ; Nếu không truyền hoặc bằng rỗng thì lấy theo chính sách của NganLuong.vn</w:t>
            </w:r>
          </w:p>
        </w:tc>
      </w:tr>
      <w:tr w:rsidR="0036207F" w:rsidRPr="0036207F" w:rsidTr="00097597">
        <w:trPr>
          <w:trHeight w:val="52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order_description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Mô tả đơn hàng</w:t>
            </w:r>
          </w:p>
        </w:tc>
      </w:tr>
      <w:tr w:rsidR="0036207F" w:rsidRPr="0036207F" w:rsidTr="00097597">
        <w:trPr>
          <w:trHeight w:val="52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tax_amount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Tổng số tiền thuế</w:t>
            </w:r>
          </w:p>
        </w:tc>
      </w:tr>
      <w:tr w:rsidR="0036207F" w:rsidRPr="0036207F" w:rsidTr="00097597">
        <w:trPr>
          <w:trHeight w:val="52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discount_amount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Số tiền giảm giá</w:t>
            </w:r>
          </w:p>
        </w:tc>
      </w:tr>
      <w:tr w:rsidR="0036207F" w:rsidRPr="0036207F" w:rsidTr="00097597">
        <w:trPr>
          <w:trHeight w:val="52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fee_shipping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Phí vận chuyển</w:t>
            </w:r>
          </w:p>
        </w:tc>
      </w:tr>
      <w:tr w:rsidR="0036207F" w:rsidRPr="0036207F" w:rsidTr="00097597">
        <w:trPr>
          <w:trHeight w:val="52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return_url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Địa chỉ website nhận thông báo giao dịch thành công</w:t>
            </w:r>
          </w:p>
        </w:tc>
      </w:tr>
      <w:tr w:rsidR="0036207F" w:rsidRPr="0036207F" w:rsidTr="00097597">
        <w:trPr>
          <w:trHeight w:val="52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cancel_url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Địa chỉ website nhận "Hủy giao dịch"</w:t>
            </w:r>
          </w:p>
        </w:tc>
      </w:tr>
      <w:tr w:rsidR="0036207F" w:rsidRPr="0036207F" w:rsidTr="00097597">
        <w:trPr>
          <w:trHeight w:val="52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time_limit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Thời gian cho phép thanh toán; tính theo phút, mặc định = 24 giờ (1440 phút)</w:t>
            </w:r>
          </w:p>
        </w:tc>
      </w:tr>
      <w:tr w:rsidR="0036207F" w:rsidRPr="0036207F" w:rsidTr="00097597">
        <w:trPr>
          <w:trHeight w:val="52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buyer_fullname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Tên người mua hàng</w:t>
            </w:r>
          </w:p>
        </w:tc>
      </w:tr>
      <w:tr w:rsidR="0036207F" w:rsidRPr="0036207F" w:rsidTr="00097597">
        <w:trPr>
          <w:trHeight w:val="52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buyer_email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Địa chỉ Email người mua</w:t>
            </w:r>
          </w:p>
        </w:tc>
      </w:tr>
      <w:tr w:rsidR="0036207F" w:rsidRPr="0036207F" w:rsidTr="00097597">
        <w:trPr>
          <w:trHeight w:val="52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buyer_mobile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sz w:val="18"/>
                <w:szCs w:val="18"/>
              </w:rPr>
              <w:t>Điện thoại người mua</w:t>
            </w:r>
          </w:p>
        </w:tc>
      </w:tr>
      <w:tr w:rsidR="0036207F" w:rsidRPr="0036207F" w:rsidTr="00097597">
        <w:trPr>
          <w:trHeight w:val="52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buyer_address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Địa chỉ người mua hàng</w:t>
            </w:r>
          </w:p>
        </w:tc>
      </w:tr>
      <w:tr w:rsidR="0036207F" w:rsidRPr="0036207F" w:rsidTr="00097597">
        <w:trPr>
          <w:trHeight w:val="52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affiliate_code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>Mã đối tác làm đại lý của NganLuong.vn</w:t>
            </w:r>
          </w:p>
        </w:tc>
      </w:tr>
      <w:tr w:rsidR="0036207F" w:rsidRPr="0036207F" w:rsidTr="00097597">
        <w:trPr>
          <w:trHeight w:val="49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  <w:t>transaction_status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  <w:t xml:space="preserve">00 - Đã thanh toán; </w:t>
            </w:r>
            <w:r w:rsidR="00897B7F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  <w:br/>
            </w:r>
            <w:r w:rsidRPr="0036207F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  <w:t xml:space="preserve">01 - Đã thanh toán, chờ xử lý; </w:t>
            </w:r>
            <w:r w:rsidR="00897B7F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  <w:br/>
            </w:r>
            <w:r w:rsidRPr="0036207F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</w:rPr>
              <w:t>02 - Chưa thanh toán</w:t>
            </w:r>
          </w:p>
        </w:tc>
      </w:tr>
      <w:tr w:rsidR="0036207F" w:rsidRPr="0036207F" w:rsidTr="00097597">
        <w:trPr>
          <w:trHeight w:val="49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lastRenderedPageBreak/>
              <w:t>transaction_id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Mã giao dịch thanh toán tại NganLuong.vn</w:t>
            </w:r>
          </w:p>
        </w:tc>
      </w:tr>
      <w:tr w:rsidR="0036207F" w:rsidRPr="0036207F" w:rsidTr="00097597">
        <w:trPr>
          <w:trHeight w:val="37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7F" w:rsidRPr="0036207F" w:rsidRDefault="0036207F" w:rsidP="0036207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36207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Mô tả khác (nếu có)</w:t>
            </w:r>
          </w:p>
        </w:tc>
      </w:tr>
    </w:tbl>
    <w:p w:rsidR="007C6883" w:rsidRPr="007C6883" w:rsidRDefault="007C6883" w:rsidP="007C6883">
      <w:pPr>
        <w:rPr>
          <w:rFonts w:ascii="Arial" w:hAnsi="Arial" w:cs="Arial"/>
        </w:rPr>
      </w:pPr>
    </w:p>
    <w:p w:rsidR="00FF7FF6" w:rsidRDefault="00FF7FF6" w:rsidP="00FF7FF6">
      <w:pPr>
        <w:pStyle w:val="ListParagraph"/>
        <w:ind w:left="1260"/>
        <w:rPr>
          <w:rFonts w:ascii="Arial" w:hAnsi="Arial" w:cs="Arial"/>
        </w:rPr>
      </w:pPr>
    </w:p>
    <w:p w:rsidR="00D94373" w:rsidRDefault="00D94373" w:rsidP="00D02625">
      <w:pPr>
        <w:pStyle w:val="ListParagraph"/>
        <w:tabs>
          <w:tab w:val="left" w:pos="-4320"/>
        </w:tabs>
        <w:ind w:left="900"/>
        <w:rPr>
          <w:rFonts w:ascii="Arial" w:hAnsi="Arial" w:cs="Arial"/>
        </w:rPr>
      </w:pPr>
    </w:p>
    <w:p w:rsidR="007C6883" w:rsidRDefault="007C6883" w:rsidP="00D02625">
      <w:pPr>
        <w:pStyle w:val="ListParagraph"/>
        <w:tabs>
          <w:tab w:val="left" w:pos="-4320"/>
        </w:tabs>
        <w:ind w:left="900"/>
        <w:rPr>
          <w:rFonts w:ascii="Arial" w:hAnsi="Arial" w:cs="Arial"/>
        </w:rPr>
      </w:pPr>
    </w:p>
    <w:p w:rsidR="007C6883" w:rsidRDefault="007C6883" w:rsidP="00D02625">
      <w:pPr>
        <w:pStyle w:val="ListParagraph"/>
        <w:tabs>
          <w:tab w:val="left" w:pos="-4320"/>
        </w:tabs>
        <w:ind w:left="900"/>
        <w:rPr>
          <w:rFonts w:ascii="Arial" w:hAnsi="Arial" w:cs="Arial"/>
        </w:rPr>
      </w:pPr>
    </w:p>
    <w:p w:rsidR="007C6883" w:rsidRDefault="007C6883" w:rsidP="00D02625">
      <w:pPr>
        <w:pStyle w:val="ListParagraph"/>
        <w:tabs>
          <w:tab w:val="left" w:pos="-4320"/>
        </w:tabs>
        <w:ind w:left="900"/>
        <w:rPr>
          <w:rFonts w:ascii="Arial" w:hAnsi="Arial" w:cs="Arial"/>
        </w:rPr>
      </w:pPr>
    </w:p>
    <w:p w:rsidR="007C6883" w:rsidRDefault="007C6883" w:rsidP="00D02625">
      <w:pPr>
        <w:pStyle w:val="ListParagraph"/>
        <w:tabs>
          <w:tab w:val="left" w:pos="-4320"/>
        </w:tabs>
        <w:ind w:left="900"/>
        <w:rPr>
          <w:rFonts w:ascii="Arial" w:hAnsi="Arial" w:cs="Arial"/>
        </w:rPr>
      </w:pPr>
    </w:p>
    <w:p w:rsidR="00D370A3" w:rsidRDefault="00D370A3" w:rsidP="00D02625">
      <w:pPr>
        <w:pStyle w:val="ListParagraph"/>
        <w:tabs>
          <w:tab w:val="left" w:pos="-4320"/>
        </w:tabs>
        <w:ind w:left="900"/>
        <w:rPr>
          <w:rFonts w:ascii="Arial" w:hAnsi="Arial" w:cs="Arial"/>
        </w:rPr>
      </w:pPr>
    </w:p>
    <w:p w:rsidR="00D02625" w:rsidRPr="00821886" w:rsidRDefault="002C3A05" w:rsidP="00D026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Thông tin thêm</w:t>
      </w:r>
    </w:p>
    <w:p w:rsidR="00D02625" w:rsidRDefault="002C3A05" w:rsidP="00D0262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Thông tin bảng mã ngân hàng hỗ trợ</w:t>
      </w:r>
      <w:r w:rsidR="00617CC2">
        <w:rPr>
          <w:rFonts w:ascii="Arial" w:hAnsi="Arial" w:cs="Arial"/>
        </w:rPr>
        <w:t xml:space="preserve"> </w:t>
      </w:r>
    </w:p>
    <w:tbl>
      <w:tblPr>
        <w:tblW w:w="9280" w:type="dxa"/>
        <w:tblInd w:w="103" w:type="dxa"/>
        <w:tblLook w:val="04A0"/>
      </w:tblPr>
      <w:tblGrid>
        <w:gridCol w:w="739"/>
        <w:gridCol w:w="780"/>
        <w:gridCol w:w="4491"/>
        <w:gridCol w:w="1440"/>
        <w:gridCol w:w="950"/>
        <w:gridCol w:w="880"/>
      </w:tblGrid>
      <w:tr w:rsidR="00620C76" w:rsidRPr="00620C76" w:rsidTr="00620C76">
        <w:trPr>
          <w:trHeight w:val="12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</w:rPr>
              <w:t>STT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</w:rPr>
              <w:t>Mã NH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</w:rPr>
              <w:t>Tên ngân hàng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</w:rPr>
              <w:t>Chấp nhận online dùng thẻ ATM/Tài khoản NH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</w:rPr>
              <w:t>Chuyển khoản tại cây ATM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0"/>
                <w:szCs w:val="20"/>
              </w:rPr>
              <w:t>Quầy giao dịch</w:t>
            </w:r>
          </w:p>
        </w:tc>
      </w:tr>
      <w:tr w:rsidR="00620C76" w:rsidRPr="00620C76" w:rsidTr="00620C76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VCB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Ngân hàng TMCP Ngoại Thương Việt Nam (Vietcombank)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</w:tr>
      <w:tr w:rsidR="00620C76" w:rsidRPr="00620C76" w:rsidTr="00620C76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DAB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Ngân hàng TMCP Đông Á (DongA Bank)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</w:tr>
      <w:tr w:rsidR="00620C76" w:rsidRPr="00620C76" w:rsidTr="00620C76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TCB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Ngân hàng TMCP Kỹ Thương (Techcombank)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</w:tr>
      <w:tr w:rsidR="00620C76" w:rsidRPr="00620C76" w:rsidTr="00620C76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MB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Ngân hàng TMCP Quân Đội (MB)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</w:tr>
      <w:tr w:rsidR="00620C76" w:rsidRPr="00620C76" w:rsidTr="00620C76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VIB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Ngân hàng TMCP Quốc tế (VIB)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</w:tr>
      <w:tr w:rsidR="00620C76" w:rsidRPr="00620C76" w:rsidTr="00620C76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ICB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Ngân hàng TMCP Công Thương (VietinBank)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</w:tr>
      <w:tr w:rsidR="00620C76" w:rsidRPr="00620C76" w:rsidTr="00620C76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EXB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Ngân hàng TMCP Xuất Nhập Khẩu (Eximbank)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20C76" w:rsidRPr="00620C76" w:rsidTr="00620C76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ACB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Ngân hàng TMCP Á Châu (ACB)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</w:tr>
      <w:tr w:rsidR="00620C76" w:rsidRPr="00620C76" w:rsidTr="00620C76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HDB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Ngân hàng TMCP Phát Triển Nhà TP. Hồ Chí Minh (HDBank)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20C76" w:rsidRPr="00620C76" w:rsidTr="00620C76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MSB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Ngân hàng TMCP Hàng Hải (MariTimeBank)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</w:tr>
      <w:tr w:rsidR="00620C76" w:rsidRPr="00620C76" w:rsidTr="00620C76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NVB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Ngân hàng TMCP Nam Việt (NaviBank)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20C76" w:rsidRPr="00620C76" w:rsidTr="00620C76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VAB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Ngân hàng TMCP Việt Á (VietA Bank)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20C76" w:rsidRPr="00620C76" w:rsidTr="00620C76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VPB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Ngân hàng TMCP Việt Nam Thịnh Vượng  (VPBank)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20C76" w:rsidRPr="00620C76" w:rsidTr="00620C76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SCB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Ngân hàng TMCP Sài Gòn Thương Tính (Sacombank)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</w:tr>
      <w:tr w:rsidR="00620C76" w:rsidRPr="00620C76" w:rsidTr="00620C76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GPB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Ngân hàng TMCP Dầu Khí (GPBank)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20C76" w:rsidRPr="00620C76" w:rsidTr="00620C76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AGB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Ngân hàng Nông nghiệp và Phát triển Nông thôn (Agribank)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</w:tr>
      <w:tr w:rsidR="00620C76" w:rsidRPr="00620C76" w:rsidTr="00620C76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BIDV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Ngân hàng Đầu tư và Phát triển Việt Nam (BIDV)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</w:tr>
      <w:tr w:rsidR="00620C76" w:rsidRPr="00620C76" w:rsidTr="00620C76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OJB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Ngân hàng TMCP Đại Dương (OceanBank)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20C76" w:rsidRPr="00620C76" w:rsidTr="00620C76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lastRenderedPageBreak/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PGB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Ngân Hàng TMCP Xăng Dầu Petrolimex (PGBank)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</w:tr>
      <w:tr w:rsidR="00620C76" w:rsidRPr="00620C76" w:rsidTr="00620C7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SHB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Ngân hàng TMCP Sài Gòn - Hà Nội (SHB)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20C76" w:rsidRPr="00620C76" w:rsidTr="00620C76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TPB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Ngân hàng TMCP Tiên Phong (TienPhong Bank)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</w:tr>
      <w:tr w:rsidR="00620C76" w:rsidRPr="00620C76" w:rsidTr="00620C76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NAB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Ngân hàng Nam 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620C76" w:rsidRPr="00620C76" w:rsidTr="00620C76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222222"/>
                <w:sz w:val="20"/>
                <w:szCs w:val="2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SGB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Ngân hàng Sài Gòn Công Thương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C76" w:rsidRPr="00620C76" w:rsidRDefault="00620C76" w:rsidP="00620C7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620C76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</w:tbl>
    <w:p w:rsidR="00617CC2" w:rsidRPr="00620C76" w:rsidRDefault="00617CC2" w:rsidP="00620C76">
      <w:pPr>
        <w:rPr>
          <w:rFonts w:ascii="Arial" w:hAnsi="Arial" w:cs="Arial"/>
        </w:rPr>
      </w:pPr>
    </w:p>
    <w:p w:rsidR="008165E8" w:rsidRDefault="008165E8" w:rsidP="008165E8">
      <w:pPr>
        <w:pStyle w:val="ListParagraph"/>
        <w:rPr>
          <w:rFonts w:ascii="Arial" w:hAnsi="Arial" w:cs="Arial"/>
        </w:rPr>
      </w:pPr>
    </w:p>
    <w:p w:rsidR="008165E8" w:rsidRDefault="008165E8" w:rsidP="00D0262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Bảng mã </w:t>
      </w:r>
      <w:r w:rsidR="000639A7">
        <w:rPr>
          <w:rFonts w:ascii="Arial" w:hAnsi="Arial" w:cs="Arial"/>
        </w:rPr>
        <w:t xml:space="preserve">lỗi </w:t>
      </w:r>
      <w:r>
        <w:rPr>
          <w:rFonts w:ascii="Arial" w:hAnsi="Arial" w:cs="Arial"/>
        </w:rPr>
        <w:t>trả về</w:t>
      </w:r>
      <w:r w:rsidR="00365B75">
        <w:rPr>
          <w:rFonts w:ascii="Arial" w:hAnsi="Arial" w:cs="Arial"/>
        </w:rPr>
        <w:t xml:space="preserve"> (</w:t>
      </w:r>
      <w:r w:rsidR="0044087E" w:rsidRPr="0036207F">
        <w:rPr>
          <w:rFonts w:ascii="Arial" w:eastAsia="Times New Roman" w:hAnsi="Arial" w:cs="Arial"/>
          <w:noProof w:val="0"/>
          <w:color w:val="000000"/>
          <w:sz w:val="20"/>
          <w:szCs w:val="20"/>
        </w:rPr>
        <w:t>error_code</w:t>
      </w:r>
      <w:r w:rsidR="00365B75">
        <w:rPr>
          <w:rFonts w:ascii="Arial" w:hAnsi="Arial" w:cs="Arial"/>
        </w:rPr>
        <w:t>)</w:t>
      </w:r>
    </w:p>
    <w:tbl>
      <w:tblPr>
        <w:tblStyle w:val="TableGrid"/>
        <w:tblW w:w="9180" w:type="dxa"/>
        <w:tblLook w:val="04A0"/>
      </w:tblPr>
      <w:tblGrid>
        <w:gridCol w:w="969"/>
        <w:gridCol w:w="8211"/>
      </w:tblGrid>
      <w:tr w:rsidR="00CC26E5" w:rsidRPr="00CC26E5" w:rsidTr="007C27C4">
        <w:trPr>
          <w:trHeight w:val="405"/>
        </w:trPr>
        <w:tc>
          <w:tcPr>
            <w:tcW w:w="9180" w:type="dxa"/>
            <w:gridSpan w:val="2"/>
            <w:noWrap/>
            <w:hideMark/>
          </w:tcPr>
          <w:p w:rsidR="00CC26E5" w:rsidRPr="00CC26E5" w:rsidRDefault="00CC26E5" w:rsidP="00CC26E5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E46D0A"/>
                <w:sz w:val="28"/>
                <w:szCs w:val="28"/>
              </w:rPr>
            </w:pPr>
            <w:r w:rsidRPr="00CC26E5">
              <w:rPr>
                <w:rFonts w:ascii="Arial" w:eastAsia="Times New Roman" w:hAnsi="Arial" w:cs="Arial"/>
                <w:b/>
                <w:bCs/>
                <w:noProof w:val="0"/>
                <w:color w:val="E46D0A"/>
                <w:sz w:val="28"/>
                <w:szCs w:val="28"/>
              </w:rPr>
              <w:t>Bảng danh sách mã lỗi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CC26E5" w:rsidP="00CC26E5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E46D0A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b/>
                <w:bCs/>
                <w:noProof w:val="0"/>
                <w:color w:val="E46D0A"/>
                <w:sz w:val="20"/>
                <w:szCs w:val="20"/>
              </w:rPr>
              <w:t>Mã lỗi</w:t>
            </w:r>
          </w:p>
        </w:tc>
        <w:tc>
          <w:tcPr>
            <w:tcW w:w="8211" w:type="dxa"/>
            <w:hideMark/>
          </w:tcPr>
          <w:p w:rsidR="00CC26E5" w:rsidRPr="00CC26E5" w:rsidRDefault="00CC26E5" w:rsidP="00CC26E5">
            <w:pPr>
              <w:rPr>
                <w:rFonts w:ascii="Arial" w:eastAsia="Times New Roman" w:hAnsi="Arial" w:cs="Arial"/>
                <w:b/>
                <w:bCs/>
                <w:noProof w:val="0"/>
                <w:color w:val="E46D0A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b/>
                <w:bCs/>
                <w:noProof w:val="0"/>
                <w:color w:val="E46D0A"/>
                <w:sz w:val="20"/>
                <w:szCs w:val="20"/>
              </w:rPr>
              <w:t>Mô tả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CC26E5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211" w:type="dxa"/>
            <w:hideMark/>
          </w:tcPr>
          <w:p w:rsidR="00CC26E5" w:rsidRPr="00CC26E5" w:rsidRDefault="00CC26E5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Không có lỗi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CC26E5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211" w:type="dxa"/>
            <w:hideMark/>
          </w:tcPr>
          <w:p w:rsidR="00CC26E5" w:rsidRPr="00CC26E5" w:rsidRDefault="00CC26E5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Lỗi không được định nghĩa hoặc không rõ nguyên nhân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CC26E5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11" w:type="dxa"/>
            <w:hideMark/>
          </w:tcPr>
          <w:p w:rsidR="00CC26E5" w:rsidRPr="00CC26E5" w:rsidRDefault="00CC26E5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Địa chỉ IP của merchant gọi tới NganLuong.vn không được chấp nhận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CC26E5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11" w:type="dxa"/>
            <w:hideMark/>
          </w:tcPr>
          <w:p w:rsidR="00CC26E5" w:rsidRPr="00CC26E5" w:rsidRDefault="00CC26E5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Sai tham số gửi tới NganLuong.vn (có tham số sai tên hoặc kiểu dữ liệu)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CC26E5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11" w:type="dxa"/>
            <w:hideMark/>
          </w:tcPr>
          <w:p w:rsidR="00CC26E5" w:rsidRPr="00CC26E5" w:rsidRDefault="00CC26E5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Tên hàm API do merchant gọi tới không hợp lệ (không tồn tại)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CC26E5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11" w:type="dxa"/>
            <w:hideMark/>
          </w:tcPr>
          <w:p w:rsidR="00CC26E5" w:rsidRPr="00CC26E5" w:rsidRDefault="00CC26E5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Sai version của API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CC26E5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11" w:type="dxa"/>
            <w:hideMark/>
          </w:tcPr>
          <w:p w:rsidR="00CC26E5" w:rsidRPr="00CC26E5" w:rsidRDefault="00CC26E5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Mã merchant không tồn tại hoặc chưa được kích hoạt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CC26E5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11" w:type="dxa"/>
            <w:hideMark/>
          </w:tcPr>
          <w:p w:rsidR="00CC26E5" w:rsidRPr="00CC26E5" w:rsidRDefault="00CC26E5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Sai mật khẩu của merchant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CC26E5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11" w:type="dxa"/>
            <w:hideMark/>
          </w:tcPr>
          <w:p w:rsidR="00CC26E5" w:rsidRPr="00CC26E5" w:rsidRDefault="00CC26E5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Tài khoản người bán hàng không tồn tại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CC26E5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211" w:type="dxa"/>
            <w:hideMark/>
          </w:tcPr>
          <w:p w:rsidR="00CC26E5" w:rsidRPr="00CC26E5" w:rsidRDefault="00CC26E5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Tài khoản người nhận tiền đang bị phong tỏa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CC26E5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11" w:type="dxa"/>
            <w:hideMark/>
          </w:tcPr>
          <w:p w:rsidR="00CC26E5" w:rsidRPr="00CC26E5" w:rsidRDefault="00CC26E5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Hóa đơn thanh toán không hợp lệ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CC26E5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1" w:type="dxa"/>
            <w:hideMark/>
          </w:tcPr>
          <w:p w:rsidR="00CC26E5" w:rsidRPr="00CC26E5" w:rsidRDefault="00CC26E5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Số tiền thanh toán không hợp lệ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CC26E5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11" w:type="dxa"/>
            <w:hideMark/>
          </w:tcPr>
          <w:p w:rsidR="00CC26E5" w:rsidRPr="00CC26E5" w:rsidRDefault="00CC26E5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CC26E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Đơn vị tiền tệ không hợp lệ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EF09BF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11" w:type="dxa"/>
            <w:hideMark/>
          </w:tcPr>
          <w:p w:rsidR="00CC26E5" w:rsidRPr="00CC26E5" w:rsidRDefault="00EF09BF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F09B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Token không tồn tại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EF09BF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211" w:type="dxa"/>
            <w:hideMark/>
          </w:tcPr>
          <w:p w:rsidR="00CC26E5" w:rsidRPr="00CC26E5" w:rsidRDefault="00EF09BF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F09B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Không thêm được đơn hàng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EF09BF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F09B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211" w:type="dxa"/>
            <w:hideMark/>
          </w:tcPr>
          <w:p w:rsidR="00CC26E5" w:rsidRPr="00CC26E5" w:rsidRDefault="00EF09BF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F09B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Đơn hàng chưa được thanh toán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EF09BF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F09B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11" w:type="dxa"/>
            <w:hideMark/>
          </w:tcPr>
          <w:p w:rsidR="00CC26E5" w:rsidRPr="00CC26E5" w:rsidRDefault="00EF09BF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F09B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Địa chỉ email tài khoản nhận tiền không phải email chính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EF09BF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F09B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211" w:type="dxa"/>
            <w:hideMark/>
          </w:tcPr>
          <w:p w:rsidR="00CC26E5" w:rsidRPr="00CC26E5" w:rsidRDefault="00EF09BF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F09B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Tài khoản nhận tiền đang bị khóa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EF09BF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F09B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211" w:type="dxa"/>
            <w:hideMark/>
          </w:tcPr>
          <w:p w:rsidR="00CC26E5" w:rsidRPr="00CC26E5" w:rsidRDefault="00EF09BF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F09B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Tài khoản nhận tiền chưa cấu hình là người bán nội dung số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EF09BF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F09B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211" w:type="dxa"/>
            <w:hideMark/>
          </w:tcPr>
          <w:p w:rsidR="00CC26E5" w:rsidRPr="00CC26E5" w:rsidRDefault="00EF09BF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F09B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Giao dịch đang thực hiện, chưa kết thúc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7C27C4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211" w:type="dxa"/>
            <w:hideMark/>
          </w:tcPr>
          <w:p w:rsidR="00CC26E5" w:rsidRPr="00CC26E5" w:rsidRDefault="007C27C4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Giao dịch bị hủy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7C27C4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8211" w:type="dxa"/>
            <w:hideMark/>
          </w:tcPr>
          <w:p w:rsidR="00CC26E5" w:rsidRPr="00CC26E5" w:rsidRDefault="007C27C4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tax_amount không hợp lệ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7C27C4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211" w:type="dxa"/>
            <w:hideMark/>
          </w:tcPr>
          <w:p w:rsidR="00CC26E5" w:rsidRPr="00CC26E5" w:rsidRDefault="007C27C4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discount_amount không hợp lệ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7C27C4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11" w:type="dxa"/>
            <w:hideMark/>
          </w:tcPr>
          <w:p w:rsidR="00CC26E5" w:rsidRPr="00CC26E5" w:rsidRDefault="007C27C4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fee_shipping không hợp lệ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7C27C4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11" w:type="dxa"/>
            <w:hideMark/>
          </w:tcPr>
          <w:p w:rsidR="00CC26E5" w:rsidRPr="00CC26E5" w:rsidRDefault="007C27C4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return_url không hợp lệ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7C27C4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211" w:type="dxa"/>
            <w:hideMark/>
          </w:tcPr>
          <w:p w:rsidR="00CC26E5" w:rsidRPr="00CC26E5" w:rsidRDefault="007C27C4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cancel_url không hợp lệ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7C27C4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211" w:type="dxa"/>
            <w:hideMark/>
          </w:tcPr>
          <w:p w:rsidR="00CC26E5" w:rsidRPr="00CC26E5" w:rsidRDefault="007C27C4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items không hợp lệ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7C27C4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211" w:type="dxa"/>
            <w:hideMark/>
          </w:tcPr>
          <w:p w:rsidR="00CC26E5" w:rsidRPr="00CC26E5" w:rsidRDefault="007C27C4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transaction_info không hợp lệ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7C27C4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211" w:type="dxa"/>
            <w:hideMark/>
          </w:tcPr>
          <w:p w:rsidR="00CC26E5" w:rsidRPr="00CC26E5" w:rsidRDefault="007C27C4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quantity không hợp lệ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7C27C4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11" w:type="dxa"/>
            <w:hideMark/>
          </w:tcPr>
          <w:p w:rsidR="00CC26E5" w:rsidRPr="00CC26E5" w:rsidRDefault="007C27C4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order_description không hợp lệ</w:t>
            </w:r>
          </w:p>
        </w:tc>
      </w:tr>
      <w:tr w:rsidR="00CC26E5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CC26E5" w:rsidRPr="00CC26E5" w:rsidRDefault="007C27C4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211" w:type="dxa"/>
            <w:hideMark/>
          </w:tcPr>
          <w:p w:rsidR="00CC26E5" w:rsidRPr="00CC26E5" w:rsidRDefault="007C27C4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affiliate_code không hợp lệ</w:t>
            </w:r>
          </w:p>
        </w:tc>
      </w:tr>
      <w:tr w:rsidR="007C27C4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7C27C4" w:rsidRPr="007C27C4" w:rsidRDefault="007C27C4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211" w:type="dxa"/>
            <w:hideMark/>
          </w:tcPr>
          <w:p w:rsidR="007C27C4" w:rsidRPr="007C27C4" w:rsidRDefault="007C27C4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time_limit không hợp lệ</w:t>
            </w:r>
          </w:p>
        </w:tc>
      </w:tr>
      <w:tr w:rsidR="007C27C4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7C27C4" w:rsidRPr="007C27C4" w:rsidRDefault="007C27C4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211" w:type="dxa"/>
            <w:hideMark/>
          </w:tcPr>
          <w:p w:rsidR="007C27C4" w:rsidRPr="007C27C4" w:rsidRDefault="007C27C4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buyer_fullname không hợp lệ</w:t>
            </w:r>
          </w:p>
        </w:tc>
      </w:tr>
      <w:tr w:rsidR="007C27C4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7C27C4" w:rsidRPr="007C27C4" w:rsidRDefault="007C27C4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211" w:type="dxa"/>
            <w:hideMark/>
          </w:tcPr>
          <w:p w:rsidR="007C27C4" w:rsidRPr="007C27C4" w:rsidRDefault="007C27C4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buyer_email không hợp lệ</w:t>
            </w:r>
          </w:p>
        </w:tc>
      </w:tr>
      <w:tr w:rsidR="007C27C4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7C27C4" w:rsidRPr="007C27C4" w:rsidRDefault="007C27C4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211" w:type="dxa"/>
            <w:hideMark/>
          </w:tcPr>
          <w:p w:rsidR="007C27C4" w:rsidRPr="007C27C4" w:rsidRDefault="007C27C4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buyer_mobile không hợp lệ</w:t>
            </w:r>
          </w:p>
        </w:tc>
      </w:tr>
      <w:tr w:rsidR="007C27C4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7C27C4" w:rsidRPr="007C27C4" w:rsidRDefault="007C27C4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211" w:type="dxa"/>
            <w:hideMark/>
          </w:tcPr>
          <w:p w:rsidR="007C27C4" w:rsidRPr="007C27C4" w:rsidRDefault="007C27C4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buyer_address không hợp lệ</w:t>
            </w:r>
          </w:p>
        </w:tc>
      </w:tr>
      <w:tr w:rsidR="007C27C4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7C27C4" w:rsidRPr="007C27C4" w:rsidRDefault="007C27C4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211" w:type="dxa"/>
            <w:hideMark/>
          </w:tcPr>
          <w:p w:rsidR="007C27C4" w:rsidRPr="007C27C4" w:rsidRDefault="007C27C4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total_item không hợp lệ</w:t>
            </w:r>
          </w:p>
        </w:tc>
      </w:tr>
      <w:tr w:rsidR="007C27C4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7C27C4" w:rsidRPr="007C27C4" w:rsidRDefault="007C27C4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211" w:type="dxa"/>
            <w:hideMark/>
          </w:tcPr>
          <w:p w:rsidR="007C27C4" w:rsidRPr="007C27C4" w:rsidRDefault="007C27C4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payment_method, bank_code không hợp lệ</w:t>
            </w:r>
          </w:p>
        </w:tc>
      </w:tr>
      <w:tr w:rsidR="007C27C4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7C27C4" w:rsidRPr="007C27C4" w:rsidRDefault="007C27C4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211" w:type="dxa"/>
            <w:hideMark/>
          </w:tcPr>
          <w:p w:rsidR="007C27C4" w:rsidRPr="007C27C4" w:rsidRDefault="007C27C4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Lỗi kết nối tới hệ thống ngân hàng</w:t>
            </w:r>
          </w:p>
        </w:tc>
      </w:tr>
      <w:tr w:rsidR="007C27C4" w:rsidRPr="00CC26E5" w:rsidTr="007C27C4">
        <w:trPr>
          <w:trHeight w:val="405"/>
        </w:trPr>
        <w:tc>
          <w:tcPr>
            <w:tcW w:w="969" w:type="dxa"/>
            <w:noWrap/>
            <w:hideMark/>
          </w:tcPr>
          <w:p w:rsidR="007C27C4" w:rsidRPr="007C27C4" w:rsidRDefault="007C27C4" w:rsidP="00CC26E5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211" w:type="dxa"/>
            <w:hideMark/>
          </w:tcPr>
          <w:p w:rsidR="007C27C4" w:rsidRPr="007C27C4" w:rsidRDefault="007C27C4" w:rsidP="00CC26E5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7C27C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Đơn hàng không hỗ trợ thanh toán trả góp</w:t>
            </w:r>
          </w:p>
        </w:tc>
      </w:tr>
    </w:tbl>
    <w:p w:rsidR="00CC26E5" w:rsidRDefault="00CC26E5" w:rsidP="00CC26E5">
      <w:pPr>
        <w:rPr>
          <w:rFonts w:ascii="Arial" w:hAnsi="Arial" w:cs="Arial"/>
        </w:rPr>
      </w:pPr>
    </w:p>
    <w:sectPr w:rsidR="00CC26E5" w:rsidSect="00617CC2">
      <w:headerReference w:type="default" r:id="rId9"/>
      <w:footerReference w:type="default" r:id="rId10"/>
      <w:pgSz w:w="12240" w:h="15840"/>
      <w:pgMar w:top="1170" w:right="117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011" w:rsidRDefault="008D5011" w:rsidP="003265E8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8D5011" w:rsidRDefault="008D5011" w:rsidP="003265E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7F" w:rsidRPr="003265E8" w:rsidRDefault="002F527F" w:rsidP="00FC00A6">
    <w:pPr>
      <w:pStyle w:val="Footer"/>
      <w:jc w:val="center"/>
      <w:rPr>
        <w:b/>
      </w:rPr>
    </w:pPr>
  </w:p>
  <w:p w:rsidR="002F527F" w:rsidRDefault="002F52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011" w:rsidRDefault="008D5011" w:rsidP="003265E8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8D5011" w:rsidRDefault="008D5011" w:rsidP="003265E8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7F" w:rsidRPr="003265E8" w:rsidRDefault="002F527F" w:rsidP="003265E8">
    <w:pPr>
      <w:pStyle w:val="Header"/>
      <w:pBdr>
        <w:bottom w:val="single" w:sz="6" w:space="1" w:color="auto"/>
      </w:pBdr>
      <w:jc w:val="right"/>
      <w:rPr>
        <w:rFonts w:ascii="Arial" w:hAnsi="Arial" w:cs="Arial"/>
        <w:i/>
        <w:sz w:val="20"/>
        <w:szCs w:val="20"/>
      </w:rPr>
    </w:pPr>
    <w:r w:rsidRPr="003265E8">
      <w:rPr>
        <w:rFonts w:ascii="Arial" w:hAnsi="Arial" w:cs="Arial"/>
        <w:i/>
        <w:sz w:val="20"/>
        <w:szCs w:val="20"/>
      </w:rPr>
      <w:t>Tài liệu tích hợp cổng thanh toán</w:t>
    </w:r>
    <w:r>
      <w:rPr>
        <w:rFonts w:ascii="Arial" w:hAnsi="Arial" w:cs="Arial"/>
        <w:i/>
        <w:sz w:val="20"/>
        <w:szCs w:val="20"/>
      </w:rPr>
      <w:t xml:space="preserve"> NgânLượng.vn</w:t>
    </w:r>
  </w:p>
  <w:p w:rsidR="002F527F" w:rsidRPr="003265E8" w:rsidRDefault="002F527F" w:rsidP="003265E8">
    <w:pPr>
      <w:pStyle w:val="Header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CF5"/>
    <w:multiLevelType w:val="multilevel"/>
    <w:tmpl w:val="53266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F3117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0F53D67"/>
    <w:multiLevelType w:val="multilevel"/>
    <w:tmpl w:val="B288A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C5A5E6B"/>
    <w:multiLevelType w:val="hybridMultilevel"/>
    <w:tmpl w:val="7004B3CA"/>
    <w:lvl w:ilvl="0" w:tplc="DBC2456A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30D1"/>
    <w:rsid w:val="00010468"/>
    <w:rsid w:val="000506E8"/>
    <w:rsid w:val="00052674"/>
    <w:rsid w:val="000639A7"/>
    <w:rsid w:val="0007051A"/>
    <w:rsid w:val="00071798"/>
    <w:rsid w:val="00097597"/>
    <w:rsid w:val="000C574F"/>
    <w:rsid w:val="000C73B6"/>
    <w:rsid w:val="000D6CF7"/>
    <w:rsid w:val="000E36FC"/>
    <w:rsid w:val="000F3032"/>
    <w:rsid w:val="00106DE7"/>
    <w:rsid w:val="00117DEF"/>
    <w:rsid w:val="00124200"/>
    <w:rsid w:val="00132F43"/>
    <w:rsid w:val="00137628"/>
    <w:rsid w:val="00144E57"/>
    <w:rsid w:val="00151D90"/>
    <w:rsid w:val="001629FC"/>
    <w:rsid w:val="001672B4"/>
    <w:rsid w:val="00167C86"/>
    <w:rsid w:val="00176D55"/>
    <w:rsid w:val="0018299C"/>
    <w:rsid w:val="001A4204"/>
    <w:rsid w:val="001E37AE"/>
    <w:rsid w:val="001E3E18"/>
    <w:rsid w:val="001F114C"/>
    <w:rsid w:val="001F30D1"/>
    <w:rsid w:val="00234F7C"/>
    <w:rsid w:val="00237AFB"/>
    <w:rsid w:val="00237DCE"/>
    <w:rsid w:val="00250B54"/>
    <w:rsid w:val="00256AB2"/>
    <w:rsid w:val="00265077"/>
    <w:rsid w:val="00273072"/>
    <w:rsid w:val="00274D3B"/>
    <w:rsid w:val="002C3A05"/>
    <w:rsid w:val="002C3F74"/>
    <w:rsid w:val="002D0AAC"/>
    <w:rsid w:val="002F527F"/>
    <w:rsid w:val="00301963"/>
    <w:rsid w:val="00305517"/>
    <w:rsid w:val="00325CB5"/>
    <w:rsid w:val="003265E8"/>
    <w:rsid w:val="00331A46"/>
    <w:rsid w:val="00332EC8"/>
    <w:rsid w:val="003336B2"/>
    <w:rsid w:val="0036207F"/>
    <w:rsid w:val="00365B75"/>
    <w:rsid w:val="00375A9B"/>
    <w:rsid w:val="00382F33"/>
    <w:rsid w:val="00390FBC"/>
    <w:rsid w:val="003B2838"/>
    <w:rsid w:val="003C7429"/>
    <w:rsid w:val="003D78F3"/>
    <w:rsid w:val="003E0716"/>
    <w:rsid w:val="004053F3"/>
    <w:rsid w:val="0041458F"/>
    <w:rsid w:val="0042786E"/>
    <w:rsid w:val="0044087E"/>
    <w:rsid w:val="0045539D"/>
    <w:rsid w:val="004558DF"/>
    <w:rsid w:val="00466B17"/>
    <w:rsid w:val="00467BD2"/>
    <w:rsid w:val="00487F21"/>
    <w:rsid w:val="004915CC"/>
    <w:rsid w:val="00492707"/>
    <w:rsid w:val="00494A16"/>
    <w:rsid w:val="004B322C"/>
    <w:rsid w:val="004E1301"/>
    <w:rsid w:val="005025B5"/>
    <w:rsid w:val="00507E81"/>
    <w:rsid w:val="00530F29"/>
    <w:rsid w:val="00554D18"/>
    <w:rsid w:val="00557207"/>
    <w:rsid w:val="00565C0F"/>
    <w:rsid w:val="00571B68"/>
    <w:rsid w:val="0058690B"/>
    <w:rsid w:val="005E3866"/>
    <w:rsid w:val="005F2753"/>
    <w:rsid w:val="00607959"/>
    <w:rsid w:val="0061459B"/>
    <w:rsid w:val="00617CC2"/>
    <w:rsid w:val="00620C76"/>
    <w:rsid w:val="00634816"/>
    <w:rsid w:val="006353E3"/>
    <w:rsid w:val="00657A89"/>
    <w:rsid w:val="006929B0"/>
    <w:rsid w:val="006C5BE0"/>
    <w:rsid w:val="006D2AF5"/>
    <w:rsid w:val="006D35DA"/>
    <w:rsid w:val="006D6BC0"/>
    <w:rsid w:val="006F6209"/>
    <w:rsid w:val="006F7EB4"/>
    <w:rsid w:val="00703000"/>
    <w:rsid w:val="00721461"/>
    <w:rsid w:val="00736AFA"/>
    <w:rsid w:val="00736F8F"/>
    <w:rsid w:val="007A47C9"/>
    <w:rsid w:val="007B29A1"/>
    <w:rsid w:val="007C27C4"/>
    <w:rsid w:val="007C6883"/>
    <w:rsid w:val="007D1D32"/>
    <w:rsid w:val="007E1E5C"/>
    <w:rsid w:val="007E57D0"/>
    <w:rsid w:val="00800AB8"/>
    <w:rsid w:val="008165E8"/>
    <w:rsid w:val="00821886"/>
    <w:rsid w:val="00833CBF"/>
    <w:rsid w:val="00851B8D"/>
    <w:rsid w:val="00857FD3"/>
    <w:rsid w:val="0088739B"/>
    <w:rsid w:val="00893917"/>
    <w:rsid w:val="00897B7F"/>
    <w:rsid w:val="008C1E9A"/>
    <w:rsid w:val="008C3E9C"/>
    <w:rsid w:val="008D5011"/>
    <w:rsid w:val="008D7C78"/>
    <w:rsid w:val="009654D4"/>
    <w:rsid w:val="00975D51"/>
    <w:rsid w:val="00976CE2"/>
    <w:rsid w:val="00990FEA"/>
    <w:rsid w:val="0099243D"/>
    <w:rsid w:val="00996F6D"/>
    <w:rsid w:val="009C462C"/>
    <w:rsid w:val="009D05BB"/>
    <w:rsid w:val="009D6954"/>
    <w:rsid w:val="00A05515"/>
    <w:rsid w:val="00A17EDB"/>
    <w:rsid w:val="00A30F89"/>
    <w:rsid w:val="00A35F8A"/>
    <w:rsid w:val="00A67A0E"/>
    <w:rsid w:val="00A82CE6"/>
    <w:rsid w:val="00A90C6F"/>
    <w:rsid w:val="00A9270F"/>
    <w:rsid w:val="00AA2D02"/>
    <w:rsid w:val="00AA340F"/>
    <w:rsid w:val="00AA4529"/>
    <w:rsid w:val="00AC5BDB"/>
    <w:rsid w:val="00AC62D0"/>
    <w:rsid w:val="00AE6B6C"/>
    <w:rsid w:val="00B15B49"/>
    <w:rsid w:val="00B23220"/>
    <w:rsid w:val="00B239BC"/>
    <w:rsid w:val="00B25D20"/>
    <w:rsid w:val="00B27680"/>
    <w:rsid w:val="00B31B4F"/>
    <w:rsid w:val="00B479C0"/>
    <w:rsid w:val="00B5094B"/>
    <w:rsid w:val="00B51977"/>
    <w:rsid w:val="00B72F07"/>
    <w:rsid w:val="00BD0555"/>
    <w:rsid w:val="00BE3D77"/>
    <w:rsid w:val="00BE4E51"/>
    <w:rsid w:val="00C066BE"/>
    <w:rsid w:val="00C0686D"/>
    <w:rsid w:val="00C069DA"/>
    <w:rsid w:val="00C17F0A"/>
    <w:rsid w:val="00C20240"/>
    <w:rsid w:val="00C2309D"/>
    <w:rsid w:val="00C24F52"/>
    <w:rsid w:val="00C57CDA"/>
    <w:rsid w:val="00C83F5B"/>
    <w:rsid w:val="00C92D86"/>
    <w:rsid w:val="00CA5F39"/>
    <w:rsid w:val="00CC26E5"/>
    <w:rsid w:val="00CD0DE9"/>
    <w:rsid w:val="00D02625"/>
    <w:rsid w:val="00D128B7"/>
    <w:rsid w:val="00D149C9"/>
    <w:rsid w:val="00D211CD"/>
    <w:rsid w:val="00D21764"/>
    <w:rsid w:val="00D35286"/>
    <w:rsid w:val="00D370A3"/>
    <w:rsid w:val="00D40200"/>
    <w:rsid w:val="00D430D1"/>
    <w:rsid w:val="00D445C0"/>
    <w:rsid w:val="00D4498D"/>
    <w:rsid w:val="00D6126F"/>
    <w:rsid w:val="00D62D63"/>
    <w:rsid w:val="00D65B24"/>
    <w:rsid w:val="00D833C0"/>
    <w:rsid w:val="00D94373"/>
    <w:rsid w:val="00DA1065"/>
    <w:rsid w:val="00DC067E"/>
    <w:rsid w:val="00DE17D4"/>
    <w:rsid w:val="00DF73AE"/>
    <w:rsid w:val="00E02134"/>
    <w:rsid w:val="00E05F08"/>
    <w:rsid w:val="00E123B2"/>
    <w:rsid w:val="00E12486"/>
    <w:rsid w:val="00E13351"/>
    <w:rsid w:val="00E2581E"/>
    <w:rsid w:val="00E33E54"/>
    <w:rsid w:val="00E36044"/>
    <w:rsid w:val="00E65BA6"/>
    <w:rsid w:val="00E83075"/>
    <w:rsid w:val="00EF09BF"/>
    <w:rsid w:val="00F03A4D"/>
    <w:rsid w:val="00F0614A"/>
    <w:rsid w:val="00F16892"/>
    <w:rsid w:val="00F54C23"/>
    <w:rsid w:val="00F56B8D"/>
    <w:rsid w:val="00F70DB9"/>
    <w:rsid w:val="00F84BA5"/>
    <w:rsid w:val="00F84F99"/>
    <w:rsid w:val="00F9795D"/>
    <w:rsid w:val="00FA017A"/>
    <w:rsid w:val="00FA36AB"/>
    <w:rsid w:val="00FA4A60"/>
    <w:rsid w:val="00FA73E9"/>
    <w:rsid w:val="00FC00A6"/>
    <w:rsid w:val="00FC0974"/>
    <w:rsid w:val="00FC581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C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07959"/>
    <w:pPr>
      <w:ind w:left="720"/>
      <w:contextualSpacing/>
    </w:pPr>
  </w:style>
  <w:style w:type="table" w:styleId="TableGrid">
    <w:name w:val="Table Grid"/>
    <w:basedOn w:val="TableNormal"/>
    <w:uiPriority w:val="59"/>
    <w:rsid w:val="0060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E8"/>
  </w:style>
  <w:style w:type="paragraph" w:styleId="Footer">
    <w:name w:val="footer"/>
    <w:basedOn w:val="Normal"/>
    <w:link w:val="FooterChar"/>
    <w:uiPriority w:val="99"/>
    <w:unhideWhenUsed/>
    <w:rsid w:val="0032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E8"/>
  </w:style>
  <w:style w:type="paragraph" w:styleId="BalloonText">
    <w:name w:val="Balloon Text"/>
    <w:basedOn w:val="Normal"/>
    <w:link w:val="BalloonTextChar"/>
    <w:uiPriority w:val="99"/>
    <w:semiHidden/>
    <w:unhideWhenUsed/>
    <w:rsid w:val="0032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17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ganluong.vn/checkout.api.nganluong.po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269E-4134-4C20-A143-04B57A04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phuonglh</dc:creator>
  <cp:keywords/>
  <dc:description/>
  <cp:lastModifiedBy>DUONG191</cp:lastModifiedBy>
  <cp:revision>173</cp:revision>
  <cp:lastPrinted>2014-08-22T08:21:00Z</cp:lastPrinted>
  <dcterms:created xsi:type="dcterms:W3CDTF">2014-05-03T01:46:00Z</dcterms:created>
  <dcterms:modified xsi:type="dcterms:W3CDTF">2016-04-11T09:07:00Z</dcterms:modified>
</cp:coreProperties>
</file>